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Anexa nr. 3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GRILA EVALUARE ETAPA DE CALIFICARE A PARTICIPANȚILOR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Participant:</w:t>
      </w:r>
      <w:r w:rsidDel="00000000" w:rsidR="00000000" w:rsidRPr="00000000">
        <w:rPr>
          <w:rtl w:val="0"/>
        </w:rPr>
      </w:r>
    </w:p>
    <w:tbl>
      <w:tblPr>
        <w:tblStyle w:val="Table1"/>
        <w:tblW w:w="97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12"/>
        <w:gridCol w:w="534"/>
        <w:gridCol w:w="534"/>
        <w:gridCol w:w="534"/>
        <w:tblGridChange w:id="0">
          <w:tblGrid>
            <w:gridCol w:w="8112"/>
            <w:gridCol w:w="534"/>
            <w:gridCol w:w="534"/>
            <w:gridCol w:w="5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Criteriu calificare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 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-24" w:right="0" w:firstLine="2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Conformitatea documentelor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771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716"/>
              <w:tblGridChange w:id="0">
                <w:tblGrid>
                  <w:gridCol w:w="7716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0">
                  <w:pPr>
                    <w:spacing w:after="0" w:line="240" w:lineRule="auto"/>
                    <w:ind w:right="-198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Au fost depuse toate documentele solicitate prin prezentul anunț de selecţie </w:t>
                  </w:r>
                </w:p>
              </w:tc>
            </w:tr>
          </w:tbl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6">
                  <w:pPr>
                    <w:spacing w:after="0" w:line="240" w:lineRule="auto"/>
                    <w:rPr>
                      <w:rFonts w:ascii="Arial" w:cs="Arial" w:eastAsia="Arial" w:hAnsi="Arial"/>
                      <w:color w:val="1155cc"/>
                      <w:u w:val="single"/>
                    </w:rPr>
                  </w:pPr>
                  <w:bookmarkStart w:colFirst="0" w:colLast="0" w:name="_heading=h.ifcohzt3trcw" w:id="0"/>
                  <w:bookmarkEnd w:id="0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Documentele solicitate respectă modelul publicat pe site-u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l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 </w:t>
                  </w:r>
                  <w:hyperlink r:id="rId7">
                    <w:r w:rsidDel="00000000" w:rsidR="00000000" w:rsidRPr="00000000">
                      <w:rPr>
                        <w:rFonts w:ascii="Arial" w:cs="Arial" w:eastAsia="Arial" w:hAnsi="Arial"/>
                        <w:color w:val="1155cc"/>
                        <w:u w:val="single"/>
                        <w:rtl w:val="0"/>
                      </w:rPr>
                      <w:t xml:space="preserve">www.scoalaioanbadescu.ro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bookmarkStart w:colFirst="0" w:colLast="0" w:name="_heading=h.le0i0j9chak1" w:id="1"/>
                  <w:bookmarkEnd w:id="1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5629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5629"/>
              <w:tblGridChange w:id="0">
                <w:tblGrid>
                  <w:gridCol w:w="5629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Documentele date ca model sunt integral și corect completate </w:t>
                  </w:r>
                </w:p>
              </w:tc>
            </w:tr>
          </w:tbl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3791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3791"/>
              <w:tblGridChange w:id="0">
                <w:tblGrid>
                  <w:gridCol w:w="3791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rtl w:val="0"/>
                    </w:rPr>
                    <w:t xml:space="preserve">II. Eligibilitate participant procedura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38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9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Este entitate legal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constituită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în România, cu personalitate juridică (cu excepția Persoanelor Fizice Autorizate, întreprinderi individuale,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întreprinderile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familiale sau echivalent, alte entitati similar fara personalitate juridica care nu sunt eligibile) </w:t>
                  </w:r>
                </w:p>
              </w:tc>
            </w:tr>
          </w:tbl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52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F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Participantul face parte din categoriile de beneficiari eligibili menționate în Ghidul Solicitantului - Condiții Specifice</w:t>
                  </w:r>
                </w:p>
              </w:tc>
            </w:tr>
          </w:tbl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7474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474"/>
              <w:tblGridChange w:id="0">
                <w:tblGrid>
                  <w:gridCol w:w="7474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5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Participantul nu reprezinta consortii, asociatii de parteneri sau grupuri de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societăți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25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B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rtl w:val="0"/>
                    </w:rPr>
                    <w:t xml:space="preserve">III. Capacitatea participantului de a furniza servicii corespunzător activităţilor proiectului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24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1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Are în obiectul de activitate prestarea de servicii de natura celor care sunt necesare implementării proiectului, conform cu activitatea/activităţile la care doreşte să fie partener </w:t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721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210"/>
              <w:tblGridChange w:id="0">
                <w:tblGrid>
                  <w:gridCol w:w="7210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7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Are capacitatea financiară şi operaţională de realizare a activităţilor din proiect </w:t>
                  </w:r>
                </w:p>
              </w:tc>
            </w:tr>
          </w:tbl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59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D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Își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asum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răspunderea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sa asigure contributia financiara pentru realizarea activitatilor proiectului prin asigurarea cofinantarii proprii minime aferente bugetului gestionat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cadrul proiectului, conform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cerințelor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din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color w:val="000000"/>
                      <w:rtl w:val="0"/>
                    </w:rPr>
                    <w:t xml:space="preserve">Ghidului Solicitantului –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rtl w:val="0"/>
                    </w:rPr>
                    <w:t xml:space="preserve">Condiții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color w:val="000000"/>
                      <w:rtl w:val="0"/>
                    </w:rPr>
                    <w:t xml:space="preserve"> Generale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color w:val="000000"/>
                      <w:rtl w:val="0"/>
                    </w:rPr>
                    <w:t xml:space="preserve"> cadrul Programului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rtl w:val="0"/>
                    </w:rPr>
                    <w:t xml:space="preserve">Educație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rtl w:val="0"/>
                    </w:rPr>
                    <w:t xml:space="preserve">și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color w:val="000000"/>
                      <w:rtl w:val="0"/>
                    </w:rPr>
                    <w:t xml:space="preserve"> Ocupare (PEO) 2021-2027, martie 2023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27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3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Își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asumă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răspunderea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pentru sustenabilitatea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măsurilor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sprijinite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cadrul proiectului ce decurg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mod direct din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activitățile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pe care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și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le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asumă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calitate de partener </w:t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4"/>
              <w:tblW w:w="7651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651"/>
              <w:tblGridChange w:id="0">
                <w:tblGrid>
                  <w:gridCol w:w="7651"/>
                </w:tblGrid>
              </w:tblGridChange>
            </w:tblGrid>
            <w:tr>
              <w:trPr>
                <w:cantSplit w:val="0"/>
                <w:trHeight w:val="11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9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Se implic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cel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puțin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o activitate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relevantă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cadrul proiectului (activitate de baza) </w:t>
                  </w:r>
                </w:p>
              </w:tc>
            </w:tr>
          </w:tbl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5"/>
              <w:tblW w:w="7896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7896"/>
              <w:tblGridChange w:id="0">
                <w:tblGrid>
                  <w:gridCol w:w="7896"/>
                </w:tblGrid>
              </w:tblGridChange>
            </w:tblGrid>
            <w:tr>
              <w:trPr>
                <w:cantSplit w:val="0"/>
                <w:trHeight w:val="801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F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Are experiență în implementarea a cel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puțin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1 proiect cu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finanțare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nerambursabila SAU are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experiență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de cel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puțin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6 luni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domeniul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activităților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0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aferente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activităților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obligatorii/relevante pe care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aceștia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le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implementează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în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 cadrul proiectului</w:t>
                  </w:r>
                </w:p>
              </w:tc>
            </w:tr>
          </w:tbl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 experiența pentru derularea activităților de proiect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IV. Conduita participantului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 se află în niciuna din situaţiile de excludere prevăzute în cadrul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Ghidului Solicitantului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Condiții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Generale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în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cadrul Programului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Educație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Ocupare (PEO) 2021-2027, martie 2023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Notă: Ofertantul se consideră calificat numai în cazul în care la toate criteriile de calificare a fost  bifată rubrica “DA”. </w:t>
      </w:r>
    </w:p>
    <w:p w:rsidR="00000000" w:rsidDel="00000000" w:rsidP="00000000" w:rsidRDefault="00000000" w:rsidRPr="00000000" w14:paraId="00000074">
      <w:pPr>
        <w:spacing w:after="0" w:line="360" w:lineRule="auto"/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360" w:lineRule="auto"/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Comisia de evaluare</w:t>
      </w:r>
      <w:r w:rsidDel="00000000" w:rsidR="00000000" w:rsidRPr="00000000">
        <w:rPr>
          <w:rtl w:val="0"/>
        </w:rPr>
      </w:r>
    </w:p>
    <w:sectPr>
      <w:pgSz w:h="16839" w:w="11907" w:orient="portrait"/>
      <w:pgMar w:bottom="990" w:top="900" w:left="1440" w:right="11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paragraph" w:styleId="Textnotdesubsol">
    <w:name w:val="footnote text"/>
    <w:basedOn w:val="Normal"/>
    <w:link w:val="TextnotdesubsolCaracter"/>
    <w:uiPriority w:val="99"/>
    <w:unhideWhenUsed w:val="1"/>
    <w:rsid w:val="00F369F3"/>
    <w:pPr>
      <w:spacing w:after="0" w:line="240" w:lineRule="auto"/>
    </w:pPr>
    <w:rPr>
      <w:sz w:val="24"/>
      <w:szCs w:val="24"/>
    </w:rPr>
  </w:style>
  <w:style w:type="character" w:styleId="TextnotdesubsolCaracter" w:customStyle="1">
    <w:name w:val="Text notă de subsol Caracter"/>
    <w:basedOn w:val="Fontdeparagrafimplicit"/>
    <w:link w:val="Textnotdesubsol"/>
    <w:uiPriority w:val="99"/>
    <w:rsid w:val="00F369F3"/>
    <w:rPr>
      <w:sz w:val="24"/>
      <w:szCs w:val="24"/>
      <w:lang w:val="en-GB"/>
    </w:rPr>
  </w:style>
  <w:style w:type="character" w:styleId="Referinnotdesubsol">
    <w:name w:val="footnote reference"/>
    <w:basedOn w:val="Fontdeparagrafimplicit"/>
    <w:uiPriority w:val="99"/>
    <w:unhideWhenUsed w:val="1"/>
    <w:rsid w:val="00F369F3"/>
    <w:rPr>
      <w:vertAlign w:val="superscript"/>
    </w:rPr>
  </w:style>
  <w:style w:type="paragraph" w:styleId="Default" w:customStyle="1">
    <w:name w:val="Default"/>
    <w:rsid w:val="00B3618E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table" w:styleId="Tabelgril">
    <w:name w:val="Table Grid"/>
    <w:basedOn w:val="TabelNormal"/>
    <w:uiPriority w:val="39"/>
    <w:rsid w:val="0063436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f">
    <w:name w:val="List Paragraph"/>
    <w:basedOn w:val="Normal"/>
    <w:uiPriority w:val="34"/>
    <w:qFormat w:val="1"/>
    <w:rsid w:val="0063436E"/>
    <w:pPr>
      <w:ind w:left="720"/>
      <w:contextualSpacing w:val="1"/>
    </w:pPr>
  </w:style>
  <w:style w:type="character" w:styleId="Hyperlink">
    <w:name w:val="Hyperlink"/>
    <w:basedOn w:val="Fontdeparagrafimplicit"/>
    <w:uiPriority w:val="99"/>
    <w:unhideWhenUsed w:val="1"/>
    <w:rsid w:val="0063436E"/>
    <w:rPr>
      <w:color w:val="0563c1" w:themeColor="hyperlink"/>
      <w:u w:val="single"/>
    </w:rPr>
  </w:style>
  <w:style w:type="character" w:styleId="UnresolvedMention" w:customStyle="1">
    <w:name w:val="Unresolved Mention"/>
    <w:basedOn w:val="Fontdeparagrafimplicit"/>
    <w:uiPriority w:val="99"/>
    <w:semiHidden w:val="1"/>
    <w:unhideWhenUsed w:val="1"/>
    <w:rsid w:val="003630BF"/>
    <w:rPr>
      <w:color w:val="605e5c"/>
      <w:shd w:color="auto" w:fill="e1dfdd" w:val="clear"/>
    </w:rPr>
  </w:style>
  <w:style w:type="paragraph" w:styleId="TextnBalon">
    <w:name w:val="Balloon Text"/>
    <w:basedOn w:val="Normal"/>
    <w:link w:val="TextnBalonCaracter"/>
    <w:uiPriority w:val="99"/>
    <w:semiHidden w:val="1"/>
    <w:unhideWhenUsed w:val="1"/>
    <w:rsid w:val="00795B8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nBalonCaracter" w:customStyle="1">
    <w:name w:val="Text în Balon Caracter"/>
    <w:basedOn w:val="Fontdeparagrafimplicit"/>
    <w:link w:val="TextnBalon"/>
    <w:uiPriority w:val="99"/>
    <w:semiHidden w:val="1"/>
    <w:rsid w:val="00795B8D"/>
    <w:rPr>
      <w:rFonts w:ascii="Segoe UI" w:cs="Segoe UI" w:hAnsi="Segoe UI"/>
      <w:sz w:val="18"/>
      <w:szCs w:val="18"/>
      <w:lang w:val="en-GB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coalaioanbadescu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ro4bQIenVVJ5pdsdKnbuNPEVEQ==">CgMxLjAyDmguaWZjb2h6dDN0cmN3Mg5oLmxlMGkwajljaGFrMTgAciExbVJkTnFEeTBTQzFqSVkzcHpieGl3OWJYdm1vMWFTTEM=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2023-10-31T08:01:00Z</dcterms:created>
  <dc:creator>LILI-Pro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0x010100B762CB5F4BF37E46B69FD802F2DF3BB0</vt:lpwstr>
  </property>
  <property fmtid="{D5CDD505-2E9C-101B-9397-08002B2CF9AE}" pid="3" name="_dlc_DocIdItemGuid">
    <vt:lpwstr>a4d697dd-12ca-4816-95cd-e83c1ef50553</vt:lpwstr>
  </property>
</Properties>
</file>