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2665" w14:textId="58C270E1" w:rsidR="00292274" w:rsidRPr="000072ED" w:rsidRDefault="00AF63F0" w:rsidP="00007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Listă documente de interes public</w:t>
      </w:r>
    </w:p>
    <w:p w14:paraId="36713E35" w14:textId="23E4F77C" w:rsidR="00AF63F0" w:rsidRPr="000072ED" w:rsidRDefault="00AF63F0" w:rsidP="00AF6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Organizarea și funcționarea generală a </w:t>
      </w:r>
      <w:bookmarkStart w:id="0" w:name="_Hlk187323848"/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bookmarkEnd w:id="0"/>
    </w:p>
    <w:p w14:paraId="632D7EBE" w14:textId="3A1E1C6A" w:rsidR="00AF63F0" w:rsidRPr="000072ED" w:rsidRDefault="00AF63F0" w:rsidP="00AF6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Programe și strategii ale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r w:rsidRPr="000072ED">
        <w:rPr>
          <w:rFonts w:ascii="Times New Roman" w:hAnsi="Times New Roman" w:cs="Times New Roman"/>
          <w:sz w:val="24"/>
          <w:szCs w:val="24"/>
        </w:rPr>
        <w:t>,</w:t>
      </w:r>
    </w:p>
    <w:p w14:paraId="0A33F664" w14:textId="141C27F4" w:rsidR="00AF63F0" w:rsidRPr="000072ED" w:rsidRDefault="00AF63F0" w:rsidP="00AF63F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Planuri manageriale,</w:t>
      </w:r>
    </w:p>
    <w:p w14:paraId="57020E50" w14:textId="537020A3" w:rsidR="00AF63F0" w:rsidRPr="000072ED" w:rsidRDefault="00AF63F0" w:rsidP="00AF63F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Calendarul activităților educative- la nivelul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r w:rsidRPr="000072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38DA12" w14:textId="20F655C7" w:rsidR="00AF63F0" w:rsidRPr="000072ED" w:rsidRDefault="00AF63F0" w:rsidP="00AF63F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Rapoarte de activitate</w:t>
      </w:r>
    </w:p>
    <w:p w14:paraId="2545838B" w14:textId="66FFB50D" w:rsidR="00AF63F0" w:rsidRPr="000072ED" w:rsidRDefault="00AF63F0" w:rsidP="00AF6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partenerilor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și a programelor / proiectelor de colaborare în parteneriat.</w:t>
      </w:r>
    </w:p>
    <w:p w14:paraId="43B0293F" w14:textId="092364A3" w:rsidR="00AF63F0" w:rsidRPr="000072ED" w:rsidRDefault="00AF63F0" w:rsidP="00AF6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Plan școlarizare , rețea școlară, normare, salarizare, evidentă informatizată</w:t>
      </w:r>
    </w:p>
    <w:p w14:paraId="2DD87032" w14:textId="3D5C9073" w:rsidR="00AF63F0" w:rsidRPr="000072ED" w:rsidRDefault="00F07FBC" w:rsidP="00AF6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Rețeaua </w:t>
      </w:r>
    </w:p>
    <w:p w14:paraId="25C955C9" w14:textId="0C3C299B" w:rsidR="00B17FF7" w:rsidRPr="000072ED" w:rsidRDefault="00B17FF7" w:rsidP="00AF6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Statistici privind aprobarea planului de școlarizare</w:t>
      </w:r>
    </w:p>
    <w:p w14:paraId="7B14DC72" w14:textId="5135B86A" w:rsidR="00B17FF7" w:rsidRPr="000072ED" w:rsidRDefault="00B17FF7" w:rsidP="00AF6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Normative referitoare la funcționarea personalului nedidactic în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</w:t>
      </w:r>
      <w:r w:rsidR="000072ED">
        <w:rPr>
          <w:rFonts w:ascii="Times New Roman" w:hAnsi="Times New Roman" w:cs="Times New Roman"/>
          <w:sz w:val="24"/>
          <w:szCs w:val="24"/>
        </w:rPr>
        <w:t>ala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Gimnazial</w:t>
      </w:r>
      <w:r w:rsidR="00392EC8">
        <w:rPr>
          <w:rFonts w:ascii="Times New Roman" w:hAnsi="Times New Roman" w:cs="Times New Roman"/>
          <w:sz w:val="24"/>
          <w:szCs w:val="24"/>
        </w:rPr>
        <w:t>ă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Ioan Bădescu</w:t>
      </w:r>
    </w:p>
    <w:p w14:paraId="6A7BCD03" w14:textId="6DB601E1" w:rsidR="00B17FF7" w:rsidRPr="000072ED" w:rsidRDefault="00B17FF7" w:rsidP="00AF6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Metodologii, fișe-tip de evaluare și rezultate ale concursurilor de acordare a gradațiilor de merit;</w:t>
      </w:r>
    </w:p>
    <w:p w14:paraId="7A730B0C" w14:textId="58DA6797" w:rsidR="00B17FF7" w:rsidRPr="000072ED" w:rsidRDefault="00B17FF7" w:rsidP="00AF6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beneficiarilor programelor naționale de sprijin pentru elevi </w:t>
      </w:r>
    </w:p>
    <w:p w14:paraId="4DC4EE89" w14:textId="7AAB601D" w:rsidR="00B17FF7" w:rsidRPr="000072ED" w:rsidRDefault="00B17FF7" w:rsidP="00B17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Curriculum</w:t>
      </w:r>
    </w:p>
    <w:p w14:paraId="7AD09B78" w14:textId="3127F1B1" w:rsidR="00B17FF7" w:rsidRPr="000072ED" w:rsidRDefault="00B17FF7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Planuri-cadru și programe școlare pe discipline de învățământ</w:t>
      </w:r>
    </w:p>
    <w:p w14:paraId="646FDEAD" w14:textId="16E7AD5D" w:rsidR="00B17FF7" w:rsidRPr="000072ED" w:rsidRDefault="00B17FF7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manualelor avizate de Ministerul Educației </w:t>
      </w:r>
    </w:p>
    <w:p w14:paraId="0365DC71" w14:textId="680386A8" w:rsidR="00B17FF7" w:rsidRPr="000072ED" w:rsidRDefault="00B17FF7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Structura anului școlar în curs </w:t>
      </w:r>
    </w:p>
    <w:p w14:paraId="57137851" w14:textId="7FBEA21D" w:rsidR="002B17EA" w:rsidRPr="000072ED" w:rsidRDefault="002B17EA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Regulamente/ metodologii și grafice privind organizarea olimpiadelor și concursurilor școlare</w:t>
      </w:r>
    </w:p>
    <w:p w14:paraId="4F5E2806" w14:textId="17E75E7E" w:rsidR="002B17EA" w:rsidRPr="000072ED" w:rsidRDefault="002B17EA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Reglementări legale privind admiterea în învățământul liceal </w:t>
      </w:r>
    </w:p>
    <w:p w14:paraId="2220D208" w14:textId="1225DFF1" w:rsidR="002B17EA" w:rsidRPr="000072ED" w:rsidRDefault="002B17EA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Metodologii și calendare privind organizarea examenelor naționale, lista centrelor de examen și evaluare, rezultatele examenelor</w:t>
      </w:r>
    </w:p>
    <w:p w14:paraId="520CE123" w14:textId="12FF0C1E" w:rsidR="002B17EA" w:rsidRPr="000072ED" w:rsidRDefault="002B17EA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programelor si a proiectelor cu finanțare europeană </w:t>
      </w:r>
    </w:p>
    <w:p w14:paraId="5D80A6A6" w14:textId="7C0BF5D0" w:rsidR="00D93BA6" w:rsidRPr="000072ED" w:rsidRDefault="00D93BA6" w:rsidP="00B17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Oferta de formare a Casei Corpului Didactic Ilfov</w:t>
      </w:r>
    </w:p>
    <w:p w14:paraId="71E227E4" w14:textId="333DD72A" w:rsidR="00D93BA6" w:rsidRPr="000072ED" w:rsidRDefault="00D93BA6" w:rsidP="00D93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Resurse umane</w:t>
      </w:r>
    </w:p>
    <w:p w14:paraId="66743C59" w14:textId="225F097B" w:rsidR="00D93BA6" w:rsidRPr="000072ED" w:rsidRDefault="00D93BA6" w:rsidP="00D93B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Situații statistice privind numărul total de posturi didactice, didactice auxiliare și nedidactice, la nivelul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</w:p>
    <w:p w14:paraId="6BF02ACB" w14:textId="05CBF4DE" w:rsidR="00D93BA6" w:rsidRPr="000072ED" w:rsidRDefault="00D93BA6" w:rsidP="00D93B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Metodologia și calendarul privind mișcarea personalului didactic din învățământul preuniversitar</w:t>
      </w:r>
    </w:p>
    <w:p w14:paraId="7C7D9441" w14:textId="0BBA31D9" w:rsidR="00D93BA6" w:rsidRPr="000072ED" w:rsidRDefault="00D93BA6" w:rsidP="00D93B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posturilor didactice rezervate /vacante conform etapelor prevăzute în calendarul privind mișcarea personalului didactic din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</w:t>
      </w:r>
      <w:r w:rsidR="000072ED">
        <w:rPr>
          <w:rFonts w:ascii="Times New Roman" w:hAnsi="Times New Roman" w:cs="Times New Roman"/>
          <w:sz w:val="24"/>
          <w:szCs w:val="24"/>
        </w:rPr>
        <w:t>ala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Gimnazial</w:t>
      </w:r>
      <w:r w:rsidR="000072ED">
        <w:rPr>
          <w:rFonts w:ascii="Times New Roman" w:hAnsi="Times New Roman" w:cs="Times New Roman"/>
          <w:sz w:val="24"/>
          <w:szCs w:val="24"/>
        </w:rPr>
        <w:t>ă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Ioan Bădescu</w:t>
      </w:r>
    </w:p>
    <w:p w14:paraId="560DDB46" w14:textId="14A6DBE3" w:rsidR="00D93BA6" w:rsidRPr="000072ED" w:rsidRDefault="00D93BA6" w:rsidP="00D93B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Graficul </w:t>
      </w:r>
      <w:r w:rsidR="000072ED">
        <w:rPr>
          <w:rFonts w:ascii="Times New Roman" w:hAnsi="Times New Roman" w:cs="Times New Roman"/>
          <w:sz w:val="24"/>
          <w:szCs w:val="24"/>
        </w:rPr>
        <w:t>organizării concursurilor/ testărilor pentru ocuparea posturilor/ catedrelor/ orelor vacante</w:t>
      </w:r>
    </w:p>
    <w:p w14:paraId="2DDE4492" w14:textId="04639F0A" w:rsidR="00D93BA6" w:rsidRPr="000072ED" w:rsidRDefault="00D93BA6" w:rsidP="00D93B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Aprobări privind plata cu ora</w:t>
      </w:r>
    </w:p>
    <w:p w14:paraId="7CD8F4C2" w14:textId="145B84AB" w:rsidR="00D93BA6" w:rsidRPr="000072ED" w:rsidRDefault="00D93BA6" w:rsidP="00D93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Planificare financiară și evidență contabilă</w:t>
      </w:r>
    </w:p>
    <w:p w14:paraId="27C4C780" w14:textId="77777777" w:rsidR="000072ED" w:rsidRDefault="00D93BA6" w:rsidP="00D93B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Resursele financiare ale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r w:rsidR="000072ED" w:rsidRPr="00007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8A2D5" w14:textId="54FA776F" w:rsidR="00D93BA6" w:rsidRPr="000072ED" w:rsidRDefault="00D93BA6" w:rsidP="00D93B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Bugetul de venituri și cheltuieli pe an financiar</w:t>
      </w:r>
    </w:p>
    <w:p w14:paraId="6B0CFF9D" w14:textId="2F0D5D7C" w:rsidR="00D93BA6" w:rsidRPr="000072ED" w:rsidRDefault="00D93BA6" w:rsidP="00D93BA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Bilanț contabil și execuție financiară</w:t>
      </w:r>
    </w:p>
    <w:p w14:paraId="2EC83185" w14:textId="7DEA1A32" w:rsidR="00D93BA6" w:rsidRPr="000072ED" w:rsidRDefault="00D93BA6" w:rsidP="00D93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Investiții</w:t>
      </w:r>
    </w:p>
    <w:p w14:paraId="18FBDA57" w14:textId="0A09376D" w:rsidR="00D93BA6" w:rsidRPr="000072ED" w:rsidRDefault="00D93BA6" w:rsidP="00D93B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Planuri și programe de investiții </w:t>
      </w:r>
    </w:p>
    <w:p w14:paraId="1EA00054" w14:textId="6CEED74D" w:rsidR="00D93BA6" w:rsidRPr="000072ED" w:rsidRDefault="00D93BA6" w:rsidP="00D93B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Rapoarte privind utilizarea fondurilor</w:t>
      </w:r>
    </w:p>
    <w:p w14:paraId="21C69298" w14:textId="5D8CFEFF" w:rsidR="00D93BA6" w:rsidRPr="000072ED" w:rsidRDefault="00D93BA6" w:rsidP="00D93B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Rezultate ale licitațiilor</w:t>
      </w:r>
    </w:p>
    <w:p w14:paraId="051F5222" w14:textId="7446EB68" w:rsidR="00D93BA6" w:rsidRPr="000072ED" w:rsidRDefault="00D93BA6" w:rsidP="00D93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Secretariat</w:t>
      </w:r>
    </w:p>
    <w:p w14:paraId="1F5ACF24" w14:textId="04C80441" w:rsidR="00D93BA6" w:rsidRPr="000072ED" w:rsidRDefault="00D93BA6" w:rsidP="00D93BA6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Indicatorul termenelor de păstrare a documentelor primite sau elaborate de minister, unități școlare și alte unități subordinate.</w:t>
      </w:r>
    </w:p>
    <w:p w14:paraId="0857ED43" w14:textId="1F04A985" w:rsidR="00D93BA6" w:rsidRPr="000072ED" w:rsidRDefault="00D93BA6" w:rsidP="00D93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Documente Generale</w:t>
      </w:r>
    </w:p>
    <w:p w14:paraId="10E8054C" w14:textId="419346AD" w:rsidR="00D93BA6" w:rsidRPr="000072ED" w:rsidRDefault="00D93BA6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Programul de funcționare și programul de audiențe al </w:t>
      </w:r>
      <w:r w:rsidR="000072ED">
        <w:rPr>
          <w:rFonts w:ascii="Times New Roman" w:hAnsi="Times New Roman" w:cs="Times New Roman"/>
          <w:sz w:val="24"/>
          <w:szCs w:val="24"/>
        </w:rPr>
        <w:t>directorului/directorului adjunct</w:t>
      </w:r>
    </w:p>
    <w:p w14:paraId="251FAF31" w14:textId="273BC60A" w:rsidR="00D93BA6" w:rsidRPr="000072ED" w:rsidRDefault="00D93BA6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lastRenderedPageBreak/>
        <w:t>Coordonatele de contact ale instituției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 xml:space="preserve">(denumire, adresă poștală, nr.de telefon, </w:t>
      </w:r>
      <w:r w:rsidR="009935AB" w:rsidRPr="000072ED">
        <w:rPr>
          <w:rFonts w:ascii="Times New Roman" w:hAnsi="Times New Roman" w:cs="Times New Roman"/>
          <w:sz w:val="24"/>
          <w:szCs w:val="24"/>
        </w:rPr>
        <w:t>adresă de e-mail și adresa paginii de Internet )</w:t>
      </w:r>
    </w:p>
    <w:p w14:paraId="29302155" w14:textId="19258587" w:rsidR="009935AB" w:rsidRPr="000072ED" w:rsidRDefault="009935AB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Numele și prenumele persoanelor din conducerea </w:t>
      </w:r>
      <w:r w:rsidR="000072ED" w:rsidRPr="000072ED">
        <w:rPr>
          <w:rFonts w:ascii="Times New Roman" w:hAnsi="Times New Roman" w:cs="Times New Roman"/>
          <w:sz w:val="24"/>
          <w:szCs w:val="24"/>
        </w:rPr>
        <w:t>Școlii Gimnaziale Ioan Bădescu</w:t>
      </w:r>
      <w:r w:rsidRPr="000072ED">
        <w:rPr>
          <w:rFonts w:ascii="Times New Roman" w:hAnsi="Times New Roman" w:cs="Times New Roman"/>
          <w:sz w:val="24"/>
          <w:szCs w:val="24"/>
        </w:rPr>
        <w:t>, precum și numele persoanei/ compartimentului responsabil cu difuzarea informațiilor de interes public;</w:t>
      </w:r>
    </w:p>
    <w:p w14:paraId="4B4973A1" w14:textId="6C0D1F46" w:rsidR="009935AB" w:rsidRPr="000072ED" w:rsidRDefault="009935AB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Sursele financiare bugetul , bilanțul contabil</w:t>
      </w:r>
    </w:p>
    <w:p w14:paraId="4E75C25B" w14:textId="13B49C78" w:rsidR="009935AB" w:rsidRPr="000072ED" w:rsidRDefault="009935AB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Raportul anual de evaluare a aplicării Legii nr. 544/2001</w:t>
      </w:r>
    </w:p>
    <w:p w14:paraId="12E3621E" w14:textId="3402F187" w:rsidR="009935AB" w:rsidRPr="000072ED" w:rsidRDefault="009935AB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Comunicate de presă, informații de presă, drepturi de replică </w:t>
      </w:r>
    </w:p>
    <w:p w14:paraId="6FF89C2F" w14:textId="524DA179" w:rsidR="009935AB" w:rsidRPr="000072ED" w:rsidRDefault="009935AB" w:rsidP="00D93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Declarații de avere și de interese</w:t>
      </w:r>
    </w:p>
    <w:p w14:paraId="1C5A5379" w14:textId="3D48DCC7" w:rsidR="009935AB" w:rsidRPr="000072ED" w:rsidRDefault="009935AB" w:rsidP="009935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Informații privind organizarea consursurilor de selecție a candidaților în vederea angajării și condițiile necesare pentru ocuparea posturilor</w:t>
      </w:r>
    </w:p>
    <w:p w14:paraId="626B955B" w14:textId="4F804DC1" w:rsidR="009935AB" w:rsidRPr="000072ED" w:rsidRDefault="009935AB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Lista informațiilor de interes public </w:t>
      </w:r>
      <w:r w:rsidRPr="000072ED">
        <w:rPr>
          <w:rFonts w:ascii="Times New Roman" w:hAnsi="Times New Roman" w:cs="Times New Roman"/>
          <w:sz w:val="24"/>
          <w:szCs w:val="24"/>
          <w:u w:val="single"/>
        </w:rPr>
        <w:t xml:space="preserve">comunicate din oficiu, </w:t>
      </w:r>
      <w:r w:rsidRPr="000072ED">
        <w:rPr>
          <w:rFonts w:ascii="Times New Roman" w:hAnsi="Times New Roman" w:cs="Times New Roman"/>
          <w:sz w:val="24"/>
          <w:szCs w:val="24"/>
        </w:rPr>
        <w:t>conform prevederilor art. 5 (1) din LEGEA nr.544 din 12 octombrie 2001 ( *actualizată*)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privind liberul acces la informațiile de interes public</w:t>
      </w:r>
    </w:p>
    <w:p w14:paraId="42C8DA0B" w14:textId="3E12D2B0" w:rsidR="009935AB" w:rsidRPr="000072ED" w:rsidRDefault="009935AB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a)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actele normative care reglementeză organizarea și funcționarea autoritățiilor sau instituțiilor publice</w:t>
      </w:r>
    </w:p>
    <w:p w14:paraId="53C7D89B" w14:textId="687A7CCE" w:rsidR="009935AB" w:rsidRPr="000072ED" w:rsidRDefault="009935AB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b)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structura organizatoriză, atr</w:t>
      </w:r>
      <w:r w:rsidR="000072ED">
        <w:rPr>
          <w:rFonts w:ascii="Times New Roman" w:hAnsi="Times New Roman" w:cs="Times New Roman"/>
          <w:sz w:val="24"/>
          <w:szCs w:val="24"/>
        </w:rPr>
        <w:t>i</w:t>
      </w:r>
      <w:r w:rsidRPr="000072ED">
        <w:rPr>
          <w:rFonts w:ascii="Times New Roman" w:hAnsi="Times New Roman" w:cs="Times New Roman"/>
          <w:sz w:val="24"/>
          <w:szCs w:val="24"/>
        </w:rPr>
        <w:t>buțiile departamentelor, programul de funcționare, programul de audiențe al autorităților sau instituției publice;</w:t>
      </w:r>
    </w:p>
    <w:p w14:paraId="521EEFCE" w14:textId="3831C5B5" w:rsidR="009935AB" w:rsidRPr="000072ED" w:rsidRDefault="009935AB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c)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numele și prenumele persoanelor din conducerea autorității sau a instituției publice și ale funcționarului responsabiul cu difucarea informațiilro publice;</w:t>
      </w:r>
    </w:p>
    <w:p w14:paraId="0A5C9F12" w14:textId="213F4097" w:rsidR="000E30A5" w:rsidRPr="000072ED" w:rsidRDefault="009935AB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 xml:space="preserve">d) coordonatele de contact ale autoritățiilor </w:t>
      </w:r>
      <w:r w:rsidR="000E30A5" w:rsidRPr="000072ED">
        <w:rPr>
          <w:rFonts w:ascii="Times New Roman" w:hAnsi="Times New Roman" w:cs="Times New Roman"/>
          <w:sz w:val="24"/>
          <w:szCs w:val="24"/>
        </w:rPr>
        <w:t>sau instituției publice , respectiv: denumirea, sediul, numerele de telefon, fax, adresa de e-mail și adresa paginii de Internet</w:t>
      </w:r>
    </w:p>
    <w:p w14:paraId="129D98D4" w14:textId="2A49311C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e) sursele financiare , bugetul și bilanțul contabil</w:t>
      </w:r>
    </w:p>
    <w:p w14:paraId="54EDBEB6" w14:textId="73297A55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f)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programele și strategiile proprii</w:t>
      </w:r>
    </w:p>
    <w:p w14:paraId="2CA50067" w14:textId="19470B43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g)</w:t>
      </w:r>
      <w:r w:rsidR="000072ED">
        <w:rPr>
          <w:rFonts w:ascii="Times New Roman" w:hAnsi="Times New Roman" w:cs="Times New Roman"/>
          <w:sz w:val="24"/>
          <w:szCs w:val="24"/>
        </w:rPr>
        <w:t xml:space="preserve"> </w:t>
      </w:r>
      <w:r w:rsidRPr="000072ED">
        <w:rPr>
          <w:rFonts w:ascii="Times New Roman" w:hAnsi="Times New Roman" w:cs="Times New Roman"/>
          <w:sz w:val="24"/>
          <w:szCs w:val="24"/>
        </w:rPr>
        <w:t>lista cuprinzând documentele de interes public</w:t>
      </w:r>
    </w:p>
    <w:p w14:paraId="6B6A3A52" w14:textId="7AABD2E4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h) lista cuprinzând categoriile de documente produse și/ sau gestionate , potrivit legii;</w:t>
      </w:r>
    </w:p>
    <w:p w14:paraId="2CC65D5B" w14:textId="68242FD4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  <w:r w:rsidRPr="000072ED">
        <w:rPr>
          <w:rFonts w:ascii="Times New Roman" w:hAnsi="Times New Roman" w:cs="Times New Roman"/>
          <w:sz w:val="24"/>
          <w:szCs w:val="24"/>
        </w:rPr>
        <w:t>i) modalitățile de contestare a deciziei autorității sau a instituției publice în situația în care persoana se consideră vătămată în privința dreptului de acces la informațiile de interes public solicitate.</w:t>
      </w:r>
    </w:p>
    <w:p w14:paraId="4F4BB719" w14:textId="26BC272E" w:rsidR="000E30A5" w:rsidRPr="000072ED" w:rsidRDefault="000E30A5" w:rsidP="009935AB">
      <w:pPr>
        <w:rPr>
          <w:rFonts w:ascii="Times New Roman" w:hAnsi="Times New Roman" w:cs="Times New Roman"/>
          <w:sz w:val="24"/>
          <w:szCs w:val="24"/>
        </w:rPr>
      </w:pPr>
    </w:p>
    <w:p w14:paraId="2AAE214D" w14:textId="77777777" w:rsidR="000072ED" w:rsidRDefault="000072ED" w:rsidP="0099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0432EA98" w14:textId="75404323" w:rsidR="009935AB" w:rsidRPr="009935AB" w:rsidRDefault="000072ED" w:rsidP="009935AB">
      <w:r>
        <w:rPr>
          <w:rFonts w:ascii="Times New Roman" w:hAnsi="Times New Roman" w:cs="Times New Roman"/>
          <w:sz w:val="24"/>
          <w:szCs w:val="24"/>
        </w:rPr>
        <w:t>Prof. Coman Angelica</w:t>
      </w:r>
    </w:p>
    <w:sectPr w:rsidR="009935AB" w:rsidRPr="009935AB" w:rsidSect="00007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F23"/>
    <w:multiLevelType w:val="hybridMultilevel"/>
    <w:tmpl w:val="0CFC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AB9"/>
    <w:multiLevelType w:val="hybridMultilevel"/>
    <w:tmpl w:val="06343D52"/>
    <w:lvl w:ilvl="0" w:tplc="DF2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4A8A"/>
    <w:multiLevelType w:val="hybridMultilevel"/>
    <w:tmpl w:val="6036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02EE"/>
    <w:multiLevelType w:val="hybridMultilevel"/>
    <w:tmpl w:val="59DE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756D"/>
    <w:multiLevelType w:val="hybridMultilevel"/>
    <w:tmpl w:val="37CE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D11B8"/>
    <w:multiLevelType w:val="hybridMultilevel"/>
    <w:tmpl w:val="F290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70DE"/>
    <w:multiLevelType w:val="hybridMultilevel"/>
    <w:tmpl w:val="D3AC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128B"/>
    <w:multiLevelType w:val="multilevel"/>
    <w:tmpl w:val="33CA2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AC80ACD"/>
    <w:multiLevelType w:val="hybridMultilevel"/>
    <w:tmpl w:val="CF00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86551">
    <w:abstractNumId w:val="1"/>
  </w:num>
  <w:num w:numId="2" w16cid:durableId="580143080">
    <w:abstractNumId w:val="7"/>
  </w:num>
  <w:num w:numId="3" w16cid:durableId="574246739">
    <w:abstractNumId w:val="5"/>
  </w:num>
  <w:num w:numId="4" w16cid:durableId="1374421824">
    <w:abstractNumId w:val="4"/>
  </w:num>
  <w:num w:numId="5" w16cid:durableId="2096390859">
    <w:abstractNumId w:val="0"/>
  </w:num>
  <w:num w:numId="6" w16cid:durableId="845680051">
    <w:abstractNumId w:val="8"/>
  </w:num>
  <w:num w:numId="7" w16cid:durableId="1624338635">
    <w:abstractNumId w:val="6"/>
  </w:num>
  <w:num w:numId="8" w16cid:durableId="217741991">
    <w:abstractNumId w:val="2"/>
  </w:num>
  <w:num w:numId="9" w16cid:durableId="60707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95"/>
    <w:rsid w:val="000072ED"/>
    <w:rsid w:val="000E30A5"/>
    <w:rsid w:val="00292274"/>
    <w:rsid w:val="002B17EA"/>
    <w:rsid w:val="00392EC8"/>
    <w:rsid w:val="0088355C"/>
    <w:rsid w:val="009935AB"/>
    <w:rsid w:val="00AF63F0"/>
    <w:rsid w:val="00B17FF7"/>
    <w:rsid w:val="00D93BA6"/>
    <w:rsid w:val="00DB2695"/>
    <w:rsid w:val="00F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0BA4"/>
  <w15:chartTrackingRefBased/>
  <w15:docId w15:val="{DF06B5DD-69DD-4C0D-B702-E90AD7E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Antal, Andrei-Alexandru</dc:creator>
  <cp:keywords/>
  <dc:description/>
  <cp:lastModifiedBy>Angelica Coman</cp:lastModifiedBy>
  <cp:revision>3</cp:revision>
  <cp:lastPrinted>2025-01-09T12:11:00Z</cp:lastPrinted>
  <dcterms:created xsi:type="dcterms:W3CDTF">2025-01-09T12:11:00Z</dcterms:created>
  <dcterms:modified xsi:type="dcterms:W3CDTF">2025-01-09T12:17:00Z</dcterms:modified>
</cp:coreProperties>
</file>